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62D" w:rsidRPr="00D0017D" w:rsidRDefault="0064262D" w:rsidP="002236D3">
      <w:pPr>
        <w:ind w:left="1247" w:hanging="1247"/>
        <w:jc w:val="center"/>
        <w:rPr>
          <w:sz w:val="24"/>
          <w:szCs w:val="24"/>
          <w:lang w:val="sr-Cyrl-CS"/>
        </w:rPr>
      </w:pPr>
      <w:r w:rsidRPr="00D0017D">
        <w:rPr>
          <w:b/>
          <w:bCs/>
          <w:sz w:val="24"/>
          <w:szCs w:val="24"/>
          <w:lang w:val="sr-Cyrl-CS"/>
        </w:rPr>
        <w:t>Табела 5.1</w:t>
      </w:r>
      <w:r w:rsidRPr="00D0017D">
        <w:rPr>
          <w:b/>
          <w:bCs/>
          <w:sz w:val="24"/>
          <w:szCs w:val="24"/>
          <w:lang w:val="ru-RU"/>
        </w:rPr>
        <w:t>.</w:t>
      </w:r>
      <w:r w:rsidRPr="00D0017D">
        <w:rPr>
          <w:b/>
          <w:bCs/>
          <w:sz w:val="24"/>
          <w:szCs w:val="24"/>
          <w:lang w:val="en-US"/>
        </w:rPr>
        <w:t>B</w:t>
      </w:r>
      <w:r w:rsidRPr="00D0017D">
        <w:rPr>
          <w:sz w:val="24"/>
          <w:szCs w:val="24"/>
          <w:lang w:val="ru-RU"/>
        </w:rPr>
        <w:t xml:space="preserve"> </w:t>
      </w:r>
      <w:r w:rsidRPr="00D0017D">
        <w:rPr>
          <w:b/>
          <w:bCs/>
          <w:sz w:val="24"/>
          <w:szCs w:val="24"/>
          <w:lang w:val="sr-Cyrl-CS"/>
        </w:rPr>
        <w:t>Распоред предмета по семестрима и годинама студија</w:t>
      </w:r>
      <w:r w:rsidRPr="00D0017D">
        <w:rPr>
          <w:b/>
          <w:bCs/>
          <w:sz w:val="24"/>
          <w:szCs w:val="24"/>
          <w:lang w:val="ru-RU"/>
        </w:rPr>
        <w:t xml:space="preserve"> за студијски програм </w:t>
      </w:r>
      <w:r w:rsidRPr="00D0017D">
        <w:rPr>
          <w:b/>
          <w:bCs/>
          <w:sz w:val="24"/>
          <w:szCs w:val="24"/>
        </w:rPr>
        <w:t>Мастер академских студија педагогије</w:t>
      </w:r>
      <w:r w:rsidRPr="00D0017D">
        <w:rPr>
          <w:b/>
          <w:bCs/>
          <w:sz w:val="24"/>
          <w:szCs w:val="24"/>
          <w:lang w:val="ru-RU"/>
        </w:rPr>
        <w:t>-</w:t>
      </w:r>
      <w:r w:rsidRPr="00D0017D">
        <w:rPr>
          <w:b/>
          <w:bCs/>
          <w:sz w:val="24"/>
          <w:szCs w:val="24"/>
        </w:rPr>
        <w:t>модул</w:t>
      </w:r>
      <w:r w:rsidRPr="00D0017D">
        <w:rPr>
          <w:b/>
          <w:bCs/>
          <w:sz w:val="24"/>
          <w:szCs w:val="24"/>
          <w:lang w:val="sr-Cyrl-CS"/>
        </w:rPr>
        <w:t>:</w:t>
      </w:r>
      <w:r w:rsidRPr="00D0017D">
        <w:rPr>
          <w:b/>
          <w:bCs/>
          <w:sz w:val="24"/>
          <w:szCs w:val="24"/>
        </w:rPr>
        <w:t xml:space="preserve"> </w:t>
      </w:r>
      <w:r w:rsidRPr="00D0017D">
        <w:rPr>
          <w:b/>
          <w:bCs/>
          <w:sz w:val="24"/>
          <w:szCs w:val="24"/>
          <w:lang w:val="sr-Cyrl-CS"/>
        </w:rPr>
        <w:t>С</w:t>
      </w:r>
      <w:r w:rsidRPr="00D0017D">
        <w:rPr>
          <w:b/>
          <w:bCs/>
          <w:sz w:val="24"/>
          <w:szCs w:val="24"/>
        </w:rPr>
        <w:t>оцијалн</w:t>
      </w:r>
      <w:r w:rsidRPr="00D0017D">
        <w:rPr>
          <w:b/>
          <w:bCs/>
          <w:sz w:val="24"/>
          <w:szCs w:val="24"/>
          <w:lang w:val="sr-Cyrl-CS"/>
        </w:rPr>
        <w:t>а</w:t>
      </w:r>
      <w:r w:rsidRPr="00D0017D">
        <w:rPr>
          <w:b/>
          <w:bCs/>
          <w:sz w:val="24"/>
          <w:szCs w:val="24"/>
        </w:rPr>
        <w:t xml:space="preserve"> педагог</w:t>
      </w:r>
      <w:r w:rsidRPr="00D0017D">
        <w:rPr>
          <w:b/>
          <w:bCs/>
          <w:sz w:val="24"/>
          <w:szCs w:val="24"/>
          <w:lang w:val="sr-Cyrl-CS"/>
        </w:rPr>
        <w:t>ија</w:t>
      </w:r>
    </w:p>
    <w:p w:rsidR="0064262D" w:rsidRPr="00D0017D" w:rsidRDefault="0064262D" w:rsidP="002236D3">
      <w:pPr>
        <w:jc w:val="center"/>
        <w:rPr>
          <w:sz w:val="18"/>
          <w:szCs w:val="18"/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1150"/>
        <w:gridCol w:w="1711"/>
        <w:gridCol w:w="356"/>
        <w:gridCol w:w="519"/>
        <w:gridCol w:w="744"/>
        <w:gridCol w:w="619"/>
        <w:gridCol w:w="608"/>
        <w:gridCol w:w="994"/>
        <w:gridCol w:w="943"/>
        <w:gridCol w:w="858"/>
        <w:gridCol w:w="718"/>
      </w:tblGrid>
      <w:tr w:rsidR="0064262D" w:rsidRPr="00D0017D">
        <w:trPr>
          <w:trHeight w:val="610"/>
        </w:trPr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</w:rPr>
            </w:pPr>
            <w:r w:rsidRPr="00D0017D">
              <w:rPr>
                <w:sz w:val="18"/>
                <w:szCs w:val="18"/>
                <w:lang w:val="en-US"/>
              </w:rPr>
              <w:t>Ш</w:t>
            </w:r>
            <w:r w:rsidRPr="00D0017D">
              <w:rPr>
                <w:sz w:val="18"/>
                <w:szCs w:val="18"/>
              </w:rPr>
              <w:t>ифра предмета</w:t>
            </w:r>
          </w:p>
          <w:p w:rsidR="0064262D" w:rsidRPr="00D0017D" w:rsidRDefault="0064262D" w:rsidP="009A72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3" w:type="dxa"/>
            <w:vAlign w:val="center"/>
          </w:tcPr>
          <w:p w:rsidR="0064262D" w:rsidRPr="00D0017D" w:rsidRDefault="0064262D" w:rsidP="009A72DF">
            <w:pPr>
              <w:jc w:val="center"/>
              <w:rPr>
                <w:rFonts w:ascii="MinionPro-Bold" w:hAnsi="MinionPro-Bold" w:cs="MinionPro-Bold"/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sr-Cyrl-CS"/>
              </w:rPr>
              <w:t>Назив предмета</w:t>
            </w:r>
          </w:p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en-US"/>
              </w:rPr>
              <w:t>С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Тип</w:t>
            </w: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Статус</w:t>
            </w:r>
          </w:p>
        </w:tc>
        <w:tc>
          <w:tcPr>
            <w:tcW w:w="3352" w:type="dxa"/>
            <w:gridSpan w:val="4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en-US"/>
              </w:rPr>
              <w:t>Часови активне наставе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en-US"/>
              </w:rPr>
              <w:t>Остали часови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en-US"/>
              </w:rPr>
              <w:t>ЕСПБ</w:t>
            </w:r>
          </w:p>
        </w:tc>
      </w:tr>
      <w:tr w:rsidR="0064262D" w:rsidRPr="00D0017D">
        <w:trPr>
          <w:trHeight w:val="323"/>
        </w:trPr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5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1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44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58" w:type="dxa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647" w:type="dxa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В</w:t>
            </w:r>
          </w:p>
        </w:tc>
        <w:tc>
          <w:tcPr>
            <w:tcW w:w="1055" w:type="dxa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</w:rPr>
              <w:t>СИР</w:t>
            </w:r>
          </w:p>
        </w:tc>
        <w:tc>
          <w:tcPr>
            <w:tcW w:w="992" w:type="dxa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en-US"/>
              </w:rPr>
              <w:t>ДОН</w:t>
            </w:r>
          </w:p>
        </w:tc>
        <w:tc>
          <w:tcPr>
            <w:tcW w:w="870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2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</w:p>
        </w:tc>
      </w:tr>
      <w:tr w:rsidR="0064262D" w:rsidRPr="00D0017D">
        <w:tc>
          <w:tcPr>
            <w:tcW w:w="4118" w:type="dxa"/>
            <w:gridSpan w:val="5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en-US"/>
              </w:rPr>
              <w:t xml:space="preserve">Прва година </w:t>
            </w:r>
          </w:p>
        </w:tc>
        <w:tc>
          <w:tcPr>
            <w:tcW w:w="1402" w:type="dxa"/>
            <w:gridSpan w:val="2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47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40" w:type="dxa"/>
            <w:gridSpan w:val="4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</w:p>
        </w:tc>
      </w:tr>
      <w:tr w:rsidR="0064262D" w:rsidRPr="00D0017D">
        <w:trPr>
          <w:trHeight w:val="811"/>
        </w:trPr>
        <w:tc>
          <w:tcPr>
            <w:tcW w:w="53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</w:rPr>
            </w:pPr>
            <w:r w:rsidRPr="00D0017D">
              <w:rPr>
                <w:sz w:val="18"/>
                <w:szCs w:val="18"/>
                <w:lang w:val="en-US"/>
              </w:rPr>
              <w:t>PED</w:t>
            </w:r>
            <w:r w:rsidRPr="00D0017D">
              <w:rPr>
                <w:sz w:val="18"/>
                <w:szCs w:val="18"/>
              </w:rPr>
              <w:t>АО2</w:t>
            </w:r>
          </w:p>
          <w:p w:rsidR="0064262D" w:rsidRPr="00D0017D" w:rsidRDefault="0064262D" w:rsidP="009A72DF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Савремена педагогија и инклузивно образовање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АО</w:t>
            </w: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9</w:t>
            </w:r>
          </w:p>
        </w:tc>
      </w:tr>
      <w:tr w:rsidR="0064262D" w:rsidRPr="00D0017D">
        <w:trPr>
          <w:trHeight w:val="626"/>
        </w:trPr>
        <w:tc>
          <w:tcPr>
            <w:tcW w:w="53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</w:rPr>
            </w:pPr>
            <w:r w:rsidRPr="00D0017D">
              <w:rPr>
                <w:sz w:val="18"/>
                <w:szCs w:val="18"/>
                <w:lang w:val="en-US"/>
              </w:rPr>
              <w:t>PED</w:t>
            </w:r>
            <w:r w:rsidRPr="00D0017D">
              <w:rPr>
                <w:sz w:val="18"/>
                <w:szCs w:val="18"/>
              </w:rPr>
              <w:t>ТМ</w:t>
            </w:r>
            <w:r w:rsidRPr="00D0017D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Методологија педагошких истраживања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6</w:t>
            </w:r>
          </w:p>
        </w:tc>
      </w:tr>
      <w:tr w:rsidR="0064262D" w:rsidRPr="00D0017D">
        <w:tc>
          <w:tcPr>
            <w:tcW w:w="53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  <w:r w:rsidRPr="00D0017D">
              <w:rPr>
                <w:b/>
                <w:bCs/>
                <w:sz w:val="18"/>
                <w:szCs w:val="18"/>
                <w:lang w:val="en-US"/>
              </w:rPr>
              <w:t>PEDIB5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</w:rPr>
              <w:t>Предмет изборног блока 1</w:t>
            </w:r>
            <w:r w:rsidRPr="00D0017D">
              <w:rPr>
                <w:b/>
                <w:bCs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ИБ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D0017D">
              <w:rPr>
                <w:b/>
                <w:bCs/>
                <w:sz w:val="18"/>
                <w:szCs w:val="18"/>
                <w:lang w:val="sr-Cyrl-CS"/>
              </w:rPr>
              <w:t>6</w:t>
            </w:r>
          </w:p>
        </w:tc>
      </w:tr>
      <w:tr w:rsidR="0064262D" w:rsidRPr="00D0017D"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en-US"/>
              </w:rPr>
              <w:t>PED</w:t>
            </w:r>
            <w:r w:rsidRPr="00D0017D">
              <w:rPr>
                <w:sz w:val="18"/>
                <w:szCs w:val="18"/>
              </w:rPr>
              <w:t>ТМ</w:t>
            </w:r>
            <w:r w:rsidRPr="00D0017D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widowControl/>
              <w:rPr>
                <w:sz w:val="18"/>
                <w:szCs w:val="18"/>
                <w:lang w:val="sr-Cyrl-CS" w:eastAsia="en-US"/>
              </w:rPr>
            </w:pPr>
            <w:r w:rsidRPr="00D0017D">
              <w:rPr>
                <w:sz w:val="18"/>
                <w:szCs w:val="18"/>
                <w:lang w:val="sr-Cyrl-CS" w:eastAsia="en-US"/>
              </w:rPr>
              <w:t>Педагошка комуникација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6</w:t>
            </w:r>
          </w:p>
        </w:tc>
      </w:tr>
      <w:tr w:rsidR="0064262D" w:rsidRPr="00D0017D">
        <w:trPr>
          <w:trHeight w:val="240"/>
        </w:trPr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en-US"/>
              </w:rPr>
              <w:t>PEDTM</w:t>
            </w:r>
            <w:r w:rsidRPr="00D0017D"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widowControl/>
              <w:rPr>
                <w:sz w:val="18"/>
                <w:szCs w:val="18"/>
                <w:lang w:val="sr-Cyrl-CS" w:eastAsia="en-US"/>
              </w:rPr>
            </w:pPr>
            <w:r w:rsidRPr="00D0017D">
              <w:rPr>
                <w:sz w:val="18"/>
                <w:szCs w:val="18"/>
                <w:lang w:val="en-US" w:eastAsia="en-US"/>
              </w:rPr>
              <w:t>M</w:t>
            </w:r>
            <w:r w:rsidRPr="00D0017D">
              <w:rPr>
                <w:sz w:val="18"/>
                <w:szCs w:val="18"/>
                <w:lang w:eastAsia="en-US"/>
              </w:rPr>
              <w:t xml:space="preserve">еђукултурна </w:t>
            </w:r>
            <w:r w:rsidRPr="00D0017D">
              <w:rPr>
                <w:sz w:val="18"/>
                <w:szCs w:val="18"/>
                <w:lang w:val="sr-Cyrl-CS" w:eastAsia="en-US"/>
              </w:rPr>
              <w:t>комуникација и медији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6</w:t>
            </w:r>
          </w:p>
        </w:tc>
      </w:tr>
      <w:tr w:rsidR="0064262D" w:rsidRPr="00D0017D">
        <w:trPr>
          <w:trHeight w:val="165"/>
        </w:trPr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r w:rsidRPr="00D0017D">
              <w:t>SOCM34I1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widowControl/>
              <w:rPr>
                <w:sz w:val="18"/>
                <w:szCs w:val="18"/>
                <w:lang w:val="sr-Cyrl-CS" w:eastAsia="en-US"/>
              </w:rPr>
            </w:pPr>
            <w:r w:rsidRPr="00D0017D">
              <w:rPr>
                <w:sz w:val="18"/>
                <w:szCs w:val="18"/>
                <w:lang w:val="sr-Cyrl-CS" w:eastAsia="en-US"/>
              </w:rPr>
              <w:t>Социологија маргиналних друштвених група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6</w:t>
            </w:r>
          </w:p>
        </w:tc>
      </w:tr>
      <w:tr w:rsidR="0064262D" w:rsidRPr="00D0017D">
        <w:trPr>
          <w:trHeight w:val="810"/>
        </w:trPr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SOCM30</w:t>
            </w:r>
            <w:r w:rsidRPr="00D0017D"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widowControl/>
              <w:rPr>
                <w:sz w:val="18"/>
                <w:szCs w:val="18"/>
                <w:lang w:val="ru-RU" w:eastAsia="en-US"/>
              </w:rPr>
            </w:pPr>
            <w:r w:rsidRPr="00D0017D">
              <w:rPr>
                <w:sz w:val="18"/>
                <w:szCs w:val="18"/>
                <w:lang w:val="ru-RU" w:eastAsia="en-US"/>
              </w:rPr>
              <w:t>Социјална искљученост и политика социјалног укључивања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6</w:t>
            </w:r>
          </w:p>
        </w:tc>
      </w:tr>
      <w:tr w:rsidR="0064262D" w:rsidRPr="00D0017D">
        <w:trPr>
          <w:trHeight w:val="810"/>
        </w:trPr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</w:tcPr>
          <w:p w:rsidR="0064262D" w:rsidRPr="00F73343" w:rsidRDefault="0064262D" w:rsidP="009A72DF">
            <w:r>
              <w:t>SRMAI13</w:t>
            </w:r>
          </w:p>
        </w:tc>
        <w:tc>
          <w:tcPr>
            <w:tcW w:w="1733" w:type="dxa"/>
          </w:tcPr>
          <w:p w:rsidR="0064262D" w:rsidRPr="00F73343" w:rsidRDefault="0064262D" w:rsidP="009A72DF">
            <w:pPr>
              <w:widowControl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Проблеми образовања деце из социјално искључених група</w:t>
            </w:r>
          </w:p>
        </w:tc>
        <w:tc>
          <w:tcPr>
            <w:tcW w:w="359" w:type="dxa"/>
            <w:vAlign w:val="center"/>
          </w:tcPr>
          <w:p w:rsidR="0064262D" w:rsidRPr="00F73343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F73343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F73343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F73343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55" w:type="dxa"/>
            <w:vAlign w:val="center"/>
          </w:tcPr>
          <w:p w:rsidR="0064262D" w:rsidRPr="00F73343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4262D" w:rsidRPr="00F73343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F73343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F73343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64262D" w:rsidRPr="00D0017D">
        <w:trPr>
          <w:trHeight w:val="255"/>
        </w:trPr>
        <w:tc>
          <w:tcPr>
            <w:tcW w:w="53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3.</w:t>
            </w: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</w:rPr>
            </w:pPr>
            <w:r w:rsidRPr="00D0017D">
              <w:rPr>
                <w:b/>
                <w:bCs/>
                <w:sz w:val="18"/>
                <w:szCs w:val="18"/>
                <w:lang w:val="en-US"/>
              </w:rPr>
              <w:t>PEDIB6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b/>
                <w:bCs/>
                <w:sz w:val="18"/>
                <w:szCs w:val="18"/>
                <w:lang w:val="sr-Cyrl-CS" w:eastAsia="en-US"/>
              </w:rPr>
            </w:pPr>
            <w:r w:rsidRPr="00D0017D">
              <w:rPr>
                <w:b/>
                <w:bCs/>
                <w:sz w:val="18"/>
                <w:szCs w:val="18"/>
                <w:lang w:val="sr-Cyrl-CS" w:eastAsia="en-US"/>
              </w:rPr>
              <w:t>Предмет изборног блока 2.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НС</w:t>
            </w: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ИБ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9</w:t>
            </w:r>
          </w:p>
        </w:tc>
      </w:tr>
      <w:tr w:rsidR="0064262D" w:rsidRPr="00D0017D">
        <w:trPr>
          <w:trHeight w:val="240"/>
        </w:trPr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</w:rPr>
            </w:pPr>
            <w:r w:rsidRPr="00D0017D">
              <w:rPr>
                <w:sz w:val="18"/>
                <w:szCs w:val="18"/>
                <w:lang w:val="en-US"/>
              </w:rPr>
              <w:t>PEDNS</w:t>
            </w:r>
            <w:r w:rsidRPr="00D0017D">
              <w:rPr>
                <w:sz w:val="18"/>
                <w:szCs w:val="18"/>
              </w:rPr>
              <w:t>4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 w:eastAsia="en-US"/>
              </w:rPr>
            </w:pPr>
            <w:r w:rsidRPr="00D0017D">
              <w:rPr>
                <w:sz w:val="18"/>
                <w:szCs w:val="18"/>
                <w:lang w:val="sr-Cyrl-CS" w:eastAsia="en-US"/>
              </w:rPr>
              <w:t>Социјална педагогија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9</w:t>
            </w:r>
          </w:p>
        </w:tc>
      </w:tr>
      <w:tr w:rsidR="0064262D" w:rsidRPr="00D0017D">
        <w:trPr>
          <w:trHeight w:val="210"/>
        </w:trPr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</w:rPr>
            </w:pPr>
            <w:r w:rsidRPr="00D0017D">
              <w:rPr>
                <w:sz w:val="18"/>
                <w:szCs w:val="18"/>
                <w:lang w:val="en-US"/>
              </w:rPr>
              <w:t>PEDNS</w:t>
            </w:r>
            <w:r w:rsidRPr="00D0017D">
              <w:rPr>
                <w:sz w:val="18"/>
                <w:szCs w:val="18"/>
              </w:rPr>
              <w:t>13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 w:eastAsia="en-US"/>
              </w:rPr>
            </w:pPr>
            <w:r w:rsidRPr="00D0017D">
              <w:rPr>
                <w:sz w:val="18"/>
                <w:szCs w:val="18"/>
                <w:lang w:val="sr-Cyrl-CS" w:eastAsia="en-US"/>
              </w:rPr>
              <w:t>Ромолошке студије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9</w:t>
            </w:r>
          </w:p>
        </w:tc>
      </w:tr>
      <w:tr w:rsidR="0064262D" w:rsidRPr="00D0017D">
        <w:trPr>
          <w:trHeight w:val="330"/>
        </w:trPr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</w:rPr>
            </w:pPr>
            <w:r w:rsidRPr="00D0017D">
              <w:rPr>
                <w:sz w:val="18"/>
                <w:szCs w:val="18"/>
                <w:lang w:val="en-US"/>
              </w:rPr>
              <w:t>PEDNS</w:t>
            </w:r>
            <w:r w:rsidRPr="00D0017D">
              <w:rPr>
                <w:sz w:val="18"/>
                <w:szCs w:val="18"/>
              </w:rPr>
              <w:t>2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 w:eastAsia="en-US"/>
              </w:rPr>
            </w:pPr>
            <w:r w:rsidRPr="00D0017D">
              <w:rPr>
                <w:sz w:val="18"/>
                <w:szCs w:val="18"/>
                <w:lang w:val="sr-Cyrl-CS" w:eastAsia="en-US"/>
              </w:rPr>
              <w:t>Породични односи и васпитање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9</w:t>
            </w:r>
          </w:p>
        </w:tc>
      </w:tr>
      <w:tr w:rsidR="0064262D" w:rsidRPr="00D0017D">
        <w:trPr>
          <w:trHeight w:val="330"/>
        </w:trPr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en-US"/>
              </w:rPr>
              <w:t>PEDNS</w:t>
            </w:r>
            <w:r w:rsidRPr="00D0017D">
              <w:rPr>
                <w:sz w:val="18"/>
                <w:szCs w:val="18"/>
              </w:rPr>
              <w:t>1</w:t>
            </w:r>
            <w:r w:rsidRPr="00D0017D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jc w:val="both"/>
              <w:rPr>
                <w:sz w:val="18"/>
                <w:szCs w:val="18"/>
                <w:lang w:val="sr-Cyrl-CS" w:eastAsia="en-US"/>
              </w:rPr>
            </w:pPr>
            <w:r w:rsidRPr="00D0017D">
              <w:rPr>
                <w:sz w:val="18"/>
                <w:szCs w:val="18"/>
                <w:lang w:val="sr-Cyrl-CS" w:eastAsia="en-US"/>
              </w:rPr>
              <w:t>Методика инклузивног образовања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9</w:t>
            </w:r>
          </w:p>
        </w:tc>
      </w:tr>
      <w:tr w:rsidR="0064262D" w:rsidRPr="00D0017D">
        <w:trPr>
          <w:trHeight w:val="330"/>
        </w:trPr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en-US"/>
              </w:rPr>
              <w:t>PEDNS</w:t>
            </w:r>
            <w:r w:rsidRPr="00D0017D">
              <w:rPr>
                <w:sz w:val="18"/>
                <w:szCs w:val="18"/>
              </w:rPr>
              <w:t>3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 w:eastAsia="en-US"/>
              </w:rPr>
            </w:pPr>
            <w:r w:rsidRPr="00D0017D">
              <w:rPr>
                <w:sz w:val="18"/>
                <w:szCs w:val="18"/>
                <w:lang w:val="sr-Cyrl-CS" w:eastAsia="en-US"/>
              </w:rPr>
              <w:t>Акциона истраживања у педагогији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9</w:t>
            </w:r>
          </w:p>
        </w:tc>
      </w:tr>
      <w:tr w:rsidR="0064262D" w:rsidRPr="00D0017D">
        <w:trPr>
          <w:trHeight w:val="313"/>
        </w:trPr>
        <w:tc>
          <w:tcPr>
            <w:tcW w:w="53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4.</w:t>
            </w: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en-US"/>
              </w:rPr>
              <w:t>PEDIB7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b/>
                <w:bCs/>
                <w:sz w:val="18"/>
                <w:szCs w:val="18"/>
                <w:lang w:val="sr-Cyrl-CS" w:eastAsia="en-US"/>
              </w:rPr>
            </w:pPr>
            <w:r w:rsidRPr="00D0017D">
              <w:rPr>
                <w:b/>
                <w:bCs/>
                <w:sz w:val="18"/>
                <w:szCs w:val="18"/>
                <w:lang w:val="sr-Cyrl-CS" w:eastAsia="en-US"/>
              </w:rPr>
              <w:t xml:space="preserve">Предмет изборног блока 3. 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НС</w:t>
            </w: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ИБ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5</w:t>
            </w:r>
          </w:p>
        </w:tc>
      </w:tr>
      <w:tr w:rsidR="0064262D" w:rsidRPr="00D0017D">
        <w:tc>
          <w:tcPr>
            <w:tcW w:w="532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75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/>
              </w:rPr>
            </w:pPr>
            <w:r w:rsidRPr="00D0017D">
              <w:t>SOCM33I1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Социјална превенција школског насиља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5</w:t>
            </w:r>
          </w:p>
        </w:tc>
      </w:tr>
      <w:tr w:rsidR="0064262D" w:rsidRPr="00D0017D">
        <w:tc>
          <w:tcPr>
            <w:tcW w:w="532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75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en-US"/>
              </w:rPr>
              <w:t>PEDNS6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Педагошко - саветодавни рад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5</w:t>
            </w:r>
          </w:p>
        </w:tc>
      </w:tr>
      <w:tr w:rsidR="0064262D" w:rsidRPr="00D0017D"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</w:rPr>
            </w:pPr>
            <w:r w:rsidRPr="00D0017D">
              <w:rPr>
                <w:sz w:val="18"/>
                <w:szCs w:val="18"/>
                <w:lang w:val="en-US"/>
              </w:rPr>
              <w:t>PEDNS</w:t>
            </w:r>
            <w:r w:rsidRPr="00D0017D">
              <w:rPr>
                <w:sz w:val="18"/>
                <w:szCs w:val="18"/>
              </w:rPr>
              <w:t>1</w:t>
            </w:r>
            <w:r w:rsidRPr="00D0017D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Социјална инклузија старијих особа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tcBorders>
              <w:top w:val="nil"/>
            </w:tcBorders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tcBorders>
              <w:top w:val="nil"/>
            </w:tcBorders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5</w:t>
            </w:r>
          </w:p>
        </w:tc>
      </w:tr>
      <w:tr w:rsidR="0064262D" w:rsidRPr="00D0017D"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/>
              </w:rPr>
            </w:pPr>
            <w:r w:rsidRPr="00D0017D">
              <w:t>SOCM37I2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 xml:space="preserve">Социјални проблеми деце и </w:t>
            </w:r>
            <w:r w:rsidRPr="00D0017D">
              <w:rPr>
                <w:sz w:val="18"/>
                <w:szCs w:val="18"/>
                <w:lang w:val="ru-RU"/>
              </w:rPr>
              <w:lastRenderedPageBreak/>
              <w:t>младих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lastRenderedPageBreak/>
              <w:t>2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5</w:t>
            </w:r>
          </w:p>
        </w:tc>
      </w:tr>
      <w:tr w:rsidR="0064262D" w:rsidRPr="00D0017D"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</w:tcPr>
          <w:p w:rsidR="0064262D" w:rsidRPr="000508C4" w:rsidRDefault="0064262D" w:rsidP="009A72DF">
            <w:r>
              <w:t>PEDNS7</w:t>
            </w:r>
          </w:p>
        </w:tc>
        <w:tc>
          <w:tcPr>
            <w:tcW w:w="1733" w:type="dxa"/>
          </w:tcPr>
          <w:p w:rsidR="0064262D" w:rsidRPr="000508C4" w:rsidRDefault="0064262D" w:rsidP="009A72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Методика социјално-педагошког рада</w:t>
            </w:r>
          </w:p>
        </w:tc>
        <w:tc>
          <w:tcPr>
            <w:tcW w:w="359" w:type="dxa"/>
            <w:vAlign w:val="center"/>
          </w:tcPr>
          <w:p w:rsidR="0064262D" w:rsidRPr="000508C4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0508C4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0508C4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0508C4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vAlign w:val="center"/>
          </w:tcPr>
          <w:p w:rsidR="0064262D" w:rsidRPr="000508C4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64262D" w:rsidRPr="000508C4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0508C4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0508C4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64262D" w:rsidRPr="00D0017D">
        <w:tc>
          <w:tcPr>
            <w:tcW w:w="53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5.</w:t>
            </w: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en-US"/>
              </w:rPr>
              <w:t>PEDIB8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 xml:space="preserve">Предмет изборног блока 4. 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2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НС</w:t>
            </w: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ИБ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4</w:t>
            </w:r>
          </w:p>
        </w:tc>
      </w:tr>
      <w:tr w:rsidR="0064262D" w:rsidRPr="00D0017D">
        <w:tc>
          <w:tcPr>
            <w:tcW w:w="532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75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en-US"/>
              </w:rPr>
              <w:t>PEDNS</w:t>
            </w:r>
            <w:r w:rsidRPr="00D0017D">
              <w:rPr>
                <w:sz w:val="18"/>
                <w:szCs w:val="18"/>
              </w:rPr>
              <w:t>1</w:t>
            </w:r>
            <w:r w:rsidRPr="00D0017D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Насиље,васпитно занемаривање и злостављање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4</w:t>
            </w:r>
          </w:p>
        </w:tc>
      </w:tr>
      <w:tr w:rsidR="0064262D" w:rsidRPr="00D0017D"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en-US"/>
              </w:rPr>
              <w:t>PEDNS1</w:t>
            </w:r>
            <w:r w:rsidRPr="00D0017D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Педагогија слободног времена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4</w:t>
            </w:r>
          </w:p>
        </w:tc>
      </w:tr>
      <w:tr w:rsidR="0064262D" w:rsidRPr="00D0017D"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en-US"/>
              </w:rPr>
              <w:t>PEDNS 1</w:t>
            </w:r>
            <w:r w:rsidRPr="00D0017D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Припрема деце за полазак у школу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4</w:t>
            </w:r>
          </w:p>
        </w:tc>
      </w:tr>
      <w:tr w:rsidR="0064262D" w:rsidRPr="00D0017D"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en-US"/>
              </w:rPr>
              <w:t>PEDNS1</w:t>
            </w:r>
            <w:r w:rsidRPr="00D0017D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Дидактика даровитих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4</w:t>
            </w:r>
          </w:p>
        </w:tc>
      </w:tr>
      <w:tr w:rsidR="0064262D" w:rsidRPr="00D0017D" w:rsidTr="00B94B83"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  <w:shd w:val="clear" w:color="auto" w:fill="auto"/>
          </w:tcPr>
          <w:p w:rsidR="0064262D" w:rsidRPr="00B5128B" w:rsidRDefault="0064262D" w:rsidP="009A72DF">
            <w:pPr>
              <w:rPr>
                <w:sz w:val="18"/>
                <w:szCs w:val="18"/>
                <w:lang w:val="en-US"/>
              </w:rPr>
            </w:pPr>
            <w:r w:rsidRPr="00B5128B">
              <w:rPr>
                <w:sz w:val="18"/>
                <w:szCs w:val="18"/>
                <w:lang w:val="en-US"/>
              </w:rPr>
              <w:t>MPNSA6</w:t>
            </w:r>
          </w:p>
        </w:tc>
        <w:tc>
          <w:tcPr>
            <w:tcW w:w="1733" w:type="dxa"/>
          </w:tcPr>
          <w:p w:rsidR="0064262D" w:rsidRPr="00B5128B" w:rsidRDefault="0064262D" w:rsidP="009A72DF">
            <w:pPr>
              <w:rPr>
                <w:sz w:val="18"/>
                <w:szCs w:val="18"/>
              </w:rPr>
            </w:pPr>
            <w:r w:rsidRPr="00B5128B">
              <w:rPr>
                <w:sz w:val="18"/>
                <w:szCs w:val="18"/>
              </w:rPr>
              <w:t>Заштита менталног здравља у школи</w:t>
            </w:r>
          </w:p>
        </w:tc>
        <w:tc>
          <w:tcPr>
            <w:tcW w:w="359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64262D" w:rsidRPr="00D0017D" w:rsidTr="00B94B83"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9" w:type="dxa"/>
            <w:shd w:val="clear" w:color="auto" w:fill="auto"/>
          </w:tcPr>
          <w:p w:rsidR="0064262D" w:rsidRPr="00B5128B" w:rsidRDefault="0064262D" w:rsidP="009A72DF">
            <w:pPr>
              <w:rPr>
                <w:sz w:val="18"/>
                <w:szCs w:val="18"/>
                <w:lang w:val="en-US"/>
              </w:rPr>
            </w:pPr>
            <w:r w:rsidRPr="00B5128B">
              <w:rPr>
                <w:sz w:val="18"/>
                <w:szCs w:val="18"/>
                <w:lang w:val="en-US"/>
              </w:rPr>
              <w:t>MPNNS5</w:t>
            </w:r>
          </w:p>
        </w:tc>
        <w:tc>
          <w:tcPr>
            <w:tcW w:w="1733" w:type="dxa"/>
          </w:tcPr>
          <w:p w:rsidR="0064262D" w:rsidRPr="00B5128B" w:rsidRDefault="0064262D" w:rsidP="009A72DF">
            <w:pPr>
              <w:rPr>
                <w:sz w:val="18"/>
                <w:szCs w:val="18"/>
              </w:rPr>
            </w:pPr>
            <w:r w:rsidRPr="00B5128B">
              <w:rPr>
                <w:sz w:val="18"/>
                <w:szCs w:val="18"/>
              </w:rPr>
              <w:t>Психологија адолесценције</w:t>
            </w:r>
          </w:p>
        </w:tc>
        <w:tc>
          <w:tcPr>
            <w:tcW w:w="359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44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658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47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55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394BFD" w:rsidRDefault="0064262D" w:rsidP="009A72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64262D" w:rsidRPr="00D0017D"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ru-RU"/>
              </w:rPr>
              <w:t>6.</w:t>
            </w: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en-US"/>
              </w:rPr>
              <w:t>PEDSA3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Стручна пракса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</w:rPr>
            </w:pPr>
            <w:r w:rsidRPr="00D0017D">
              <w:rPr>
                <w:b/>
                <w:bCs/>
                <w:sz w:val="18"/>
                <w:szCs w:val="18"/>
              </w:rPr>
              <w:t>СА</w:t>
            </w: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О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5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5</w:t>
            </w:r>
          </w:p>
        </w:tc>
      </w:tr>
      <w:tr w:rsidR="0064262D" w:rsidRPr="00D0017D">
        <w:trPr>
          <w:trHeight w:val="360"/>
        </w:trPr>
        <w:tc>
          <w:tcPr>
            <w:tcW w:w="53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ru-RU"/>
              </w:rPr>
              <w:t xml:space="preserve"> 7.</w:t>
            </w:r>
          </w:p>
        </w:tc>
        <w:tc>
          <w:tcPr>
            <w:tcW w:w="975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en-US"/>
              </w:rPr>
              <w:t>PEDSA5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Истраживачки</w:t>
            </w:r>
            <w:bookmarkStart w:id="0" w:name="_GoBack"/>
            <w:bookmarkEnd w:id="0"/>
            <w:r w:rsidRPr="00D0017D">
              <w:rPr>
                <w:sz w:val="18"/>
                <w:szCs w:val="18"/>
                <w:lang w:val="ru-RU"/>
              </w:rPr>
              <w:t xml:space="preserve"> студијски рад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СА</w:t>
            </w: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О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20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6</w:t>
            </w:r>
          </w:p>
        </w:tc>
      </w:tr>
      <w:tr w:rsidR="0064262D" w:rsidRPr="00D0017D">
        <w:tc>
          <w:tcPr>
            <w:tcW w:w="538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ru-RU"/>
              </w:rPr>
              <w:t>8.</w:t>
            </w:r>
          </w:p>
        </w:tc>
        <w:tc>
          <w:tcPr>
            <w:tcW w:w="969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en-US"/>
              </w:rPr>
              <w:t>PEDSA 4</w:t>
            </w:r>
          </w:p>
        </w:tc>
        <w:tc>
          <w:tcPr>
            <w:tcW w:w="1733" w:type="dxa"/>
          </w:tcPr>
          <w:p w:rsidR="0064262D" w:rsidRPr="00D0017D" w:rsidRDefault="0064262D" w:rsidP="009A72DF">
            <w:pPr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en-US"/>
              </w:rPr>
              <w:t>Завршни рад</w:t>
            </w:r>
          </w:p>
        </w:tc>
        <w:tc>
          <w:tcPr>
            <w:tcW w:w="359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519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СА</w:t>
            </w:r>
          </w:p>
        </w:tc>
        <w:tc>
          <w:tcPr>
            <w:tcW w:w="744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О</w:t>
            </w:r>
          </w:p>
        </w:tc>
        <w:tc>
          <w:tcPr>
            <w:tcW w:w="658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647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055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992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870" w:type="dxa"/>
            <w:vAlign w:val="center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23" w:type="dxa"/>
            <w:vAlign w:val="center"/>
          </w:tcPr>
          <w:p w:rsidR="0064262D" w:rsidRPr="00D0017D" w:rsidRDefault="0064262D" w:rsidP="009A72DF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D0017D">
              <w:rPr>
                <w:b/>
                <w:bCs/>
                <w:sz w:val="18"/>
                <w:szCs w:val="18"/>
                <w:lang w:val="ru-RU"/>
              </w:rPr>
              <w:t>10</w:t>
            </w:r>
          </w:p>
        </w:tc>
      </w:tr>
      <w:tr w:rsidR="0064262D" w:rsidRPr="00D0017D">
        <w:trPr>
          <w:trHeight w:val="210"/>
        </w:trPr>
        <w:tc>
          <w:tcPr>
            <w:tcW w:w="3599" w:type="dxa"/>
            <w:gridSpan w:val="4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sr-Cyrl-CS"/>
              </w:rPr>
              <w:t>Укупно часова активне наставе</w:t>
            </w:r>
          </w:p>
        </w:tc>
        <w:tc>
          <w:tcPr>
            <w:tcW w:w="4615" w:type="dxa"/>
            <w:gridSpan w:val="6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70" w:type="dxa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en-US"/>
              </w:rPr>
            </w:pPr>
            <w:r w:rsidRPr="00D0017D">
              <w:rPr>
                <w:sz w:val="18"/>
                <w:szCs w:val="18"/>
                <w:lang w:val="en-US"/>
              </w:rPr>
              <w:t>660</w:t>
            </w:r>
          </w:p>
        </w:tc>
        <w:tc>
          <w:tcPr>
            <w:tcW w:w="723" w:type="dxa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64262D" w:rsidRPr="00D0017D">
        <w:trPr>
          <w:trHeight w:val="210"/>
        </w:trPr>
        <w:tc>
          <w:tcPr>
            <w:tcW w:w="3599" w:type="dxa"/>
            <w:gridSpan w:val="4"/>
          </w:tcPr>
          <w:p w:rsidR="0064262D" w:rsidRPr="00D0017D" w:rsidRDefault="0064262D" w:rsidP="009A72DF">
            <w:pPr>
              <w:rPr>
                <w:sz w:val="18"/>
                <w:szCs w:val="18"/>
                <w:lang w:val="sr-Cyrl-CS"/>
              </w:rPr>
            </w:pPr>
            <w:r w:rsidRPr="00D0017D">
              <w:rPr>
                <w:sz w:val="18"/>
                <w:szCs w:val="18"/>
                <w:lang w:val="en-US"/>
              </w:rPr>
              <w:t>Укупно ЕСПБ</w:t>
            </w:r>
          </w:p>
        </w:tc>
        <w:tc>
          <w:tcPr>
            <w:tcW w:w="5485" w:type="dxa"/>
            <w:gridSpan w:val="7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3" w:type="dxa"/>
          </w:tcPr>
          <w:p w:rsidR="0064262D" w:rsidRPr="00D0017D" w:rsidRDefault="0064262D" w:rsidP="009A72DF">
            <w:pPr>
              <w:jc w:val="center"/>
              <w:rPr>
                <w:sz w:val="18"/>
                <w:szCs w:val="18"/>
                <w:lang w:val="ru-RU"/>
              </w:rPr>
            </w:pPr>
            <w:r w:rsidRPr="00D0017D">
              <w:rPr>
                <w:sz w:val="18"/>
                <w:szCs w:val="18"/>
                <w:lang w:val="ru-RU"/>
              </w:rPr>
              <w:t>60</w:t>
            </w:r>
          </w:p>
        </w:tc>
      </w:tr>
    </w:tbl>
    <w:p w:rsidR="0064262D" w:rsidRPr="00D0017D" w:rsidRDefault="0064262D" w:rsidP="00F560C8">
      <w:pPr>
        <w:rPr>
          <w:lang w:val="ru-RU"/>
        </w:rPr>
      </w:pPr>
    </w:p>
    <w:p w:rsidR="0064262D" w:rsidRPr="00D0017D" w:rsidRDefault="0064262D">
      <w:pPr>
        <w:rPr>
          <w:lang w:val="en-US"/>
        </w:rPr>
      </w:pPr>
    </w:p>
    <w:sectPr w:rsidR="0064262D" w:rsidRPr="00D0017D" w:rsidSect="00083A5D">
      <w:headerReference w:type="default" r:id="rId6"/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BFF" w:rsidRDefault="00794BFF">
      <w:r>
        <w:separator/>
      </w:r>
    </w:p>
  </w:endnote>
  <w:endnote w:type="continuationSeparator" w:id="0">
    <w:p w:rsidR="00794BFF" w:rsidRDefault="0079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BFF" w:rsidRDefault="00794BFF">
      <w:r>
        <w:separator/>
      </w:r>
    </w:p>
  </w:footnote>
  <w:footnote w:type="continuationSeparator" w:id="0">
    <w:p w:rsidR="00794BFF" w:rsidRDefault="00794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62D" w:rsidRDefault="0064262D" w:rsidP="003D4826">
    <w:pPr>
      <w:pStyle w:val="Header"/>
      <w:tabs>
        <w:tab w:val="clear" w:pos="4320"/>
        <w:tab w:val="clear" w:pos="8640"/>
        <w:tab w:val="left" w:pos="1995"/>
      </w:tabs>
    </w:pPr>
    <w:r>
      <w:tab/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515"/>
      <w:gridCol w:w="6533"/>
      <w:gridCol w:w="1610"/>
    </w:tblGrid>
    <w:tr w:rsidR="0064262D">
      <w:trPr>
        <w:trHeight w:val="367"/>
        <w:jc w:val="center"/>
      </w:trPr>
      <w:tc>
        <w:tcPr>
          <w:tcW w:w="1515" w:type="dxa"/>
          <w:vMerge w:val="restart"/>
        </w:tcPr>
        <w:p w:rsidR="0064262D" w:rsidRPr="00A17D22" w:rsidRDefault="00C27ADA" w:rsidP="00107636">
          <w:pPr>
            <w:pStyle w:val="Header"/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38735</wp:posOffset>
                </wp:positionV>
                <wp:extent cx="805815" cy="789940"/>
                <wp:effectExtent l="0" t="0" r="0" b="0"/>
                <wp:wrapNone/>
                <wp:docPr id="1" name="Picture 10" descr="grbBRAONtransp2x2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grbBRAONtransp2x2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5815" cy="7899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64262D" w:rsidRPr="006E5C45" w:rsidRDefault="0064262D" w:rsidP="00107636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6E5C45">
            <w:rPr>
              <w:color w:val="333399"/>
              <w:sz w:val="24"/>
              <w:szCs w:val="24"/>
              <w:lang w:val="sr-Cyrl-CS"/>
            </w:rPr>
            <w:t>Универзитет у Нишу</w:t>
          </w:r>
          <w:r w:rsidRPr="006E5C45">
            <w:rPr>
              <w:color w:val="333399"/>
              <w:sz w:val="24"/>
              <w:szCs w:val="24"/>
              <w:lang w:val="ru-RU"/>
            </w:rPr>
            <w:t xml:space="preserve">, </w:t>
          </w:r>
          <w:r w:rsidRPr="006E5C45">
            <w:rPr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</w:tcPr>
        <w:p w:rsidR="0064262D" w:rsidRDefault="00C27ADA" w:rsidP="00107636">
          <w:pPr>
            <w:pStyle w:val="Header"/>
            <w:jc w:val="right"/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38735</wp:posOffset>
                </wp:positionV>
                <wp:extent cx="791210" cy="787400"/>
                <wp:effectExtent l="0" t="0" r="0" b="0"/>
                <wp:wrapNone/>
                <wp:docPr id="2" name="Picture 9" descr="Filfakznak blu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ilfakznak blu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1210" cy="787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64262D">
      <w:trPr>
        <w:trHeight w:val="467"/>
        <w:jc w:val="center"/>
      </w:trPr>
      <w:tc>
        <w:tcPr>
          <w:tcW w:w="1515" w:type="dxa"/>
          <w:vMerge/>
        </w:tcPr>
        <w:p w:rsidR="0064262D" w:rsidRPr="00A17D22" w:rsidRDefault="0064262D" w:rsidP="00107636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64262D" w:rsidRPr="00846364" w:rsidRDefault="0064262D" w:rsidP="00107636">
          <w:pPr>
            <w:pStyle w:val="Header"/>
            <w:jc w:val="center"/>
            <w:rPr>
              <w:color w:val="333399"/>
              <w:sz w:val="24"/>
              <w:szCs w:val="24"/>
              <w:lang w:val="en-US"/>
            </w:rPr>
          </w:pPr>
          <w:r>
            <w:rPr>
              <w:color w:val="333399"/>
              <w:sz w:val="24"/>
              <w:szCs w:val="24"/>
            </w:rPr>
            <w:t xml:space="preserve">Мастер </w:t>
          </w:r>
          <w:r>
            <w:rPr>
              <w:color w:val="333399"/>
              <w:sz w:val="24"/>
              <w:szCs w:val="24"/>
              <w:lang w:val="sr-Cyrl-CS"/>
            </w:rPr>
            <w:t xml:space="preserve"> академске студије </w:t>
          </w:r>
        </w:p>
        <w:p w:rsidR="0064262D" w:rsidRPr="006E5C45" w:rsidRDefault="0064262D" w:rsidP="00107636">
          <w:pPr>
            <w:pStyle w:val="Header"/>
            <w:jc w:val="center"/>
            <w:rPr>
              <w:b/>
              <w:bCs/>
              <w:color w:val="333399"/>
              <w:sz w:val="24"/>
              <w:szCs w:val="24"/>
              <w:u w:val="single"/>
            </w:rPr>
          </w:pPr>
          <w:r>
            <w:rPr>
              <w:b/>
              <w:bCs/>
              <w:color w:val="333399"/>
              <w:sz w:val="24"/>
              <w:szCs w:val="24"/>
            </w:rPr>
            <w:t>ПЕДАГОГИЈА</w:t>
          </w:r>
        </w:p>
      </w:tc>
      <w:tc>
        <w:tcPr>
          <w:tcW w:w="1610" w:type="dxa"/>
          <w:vMerge/>
        </w:tcPr>
        <w:p w:rsidR="0064262D" w:rsidRPr="00652899" w:rsidRDefault="0064262D" w:rsidP="00107636">
          <w:pPr>
            <w:pStyle w:val="Header"/>
            <w:jc w:val="right"/>
            <w:rPr>
              <w:lang w:val="sr-Cyrl-CS"/>
            </w:rPr>
          </w:pPr>
        </w:p>
      </w:tc>
    </w:tr>
    <w:tr w:rsidR="0064262D">
      <w:trPr>
        <w:trHeight w:val="449"/>
        <w:jc w:val="center"/>
      </w:trPr>
      <w:tc>
        <w:tcPr>
          <w:tcW w:w="1515" w:type="dxa"/>
          <w:vMerge/>
        </w:tcPr>
        <w:p w:rsidR="0064262D" w:rsidRPr="00A17D22" w:rsidRDefault="0064262D" w:rsidP="00107636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64262D" w:rsidRPr="00AE04EE" w:rsidRDefault="0064262D" w:rsidP="00107636">
          <w:pPr>
            <w:pStyle w:val="Header"/>
            <w:jc w:val="center"/>
            <w:rPr>
              <w:color w:val="333399"/>
              <w:sz w:val="24"/>
              <w:szCs w:val="24"/>
              <w:lang w:val="sr-Cyrl-CS"/>
            </w:rPr>
          </w:pPr>
          <w:r>
            <w:rPr>
              <w:color w:val="333399"/>
              <w:sz w:val="24"/>
              <w:szCs w:val="24"/>
              <w:lang w:val="en-US"/>
            </w:rPr>
            <w:t>M</w:t>
          </w:r>
          <w:r>
            <w:rPr>
              <w:color w:val="333399"/>
              <w:sz w:val="24"/>
              <w:szCs w:val="24"/>
            </w:rPr>
            <w:t xml:space="preserve">одул 2- </w:t>
          </w:r>
          <w:r>
            <w:rPr>
              <w:color w:val="333399"/>
              <w:sz w:val="24"/>
              <w:szCs w:val="24"/>
              <w:lang w:val="sr-Cyrl-CS"/>
            </w:rPr>
            <w:t>Социјална педагогија</w:t>
          </w:r>
        </w:p>
      </w:tc>
      <w:tc>
        <w:tcPr>
          <w:tcW w:w="1610" w:type="dxa"/>
          <w:vMerge/>
        </w:tcPr>
        <w:p w:rsidR="0064262D" w:rsidRPr="00652899" w:rsidRDefault="0064262D" w:rsidP="00107636">
          <w:pPr>
            <w:pStyle w:val="Header"/>
            <w:jc w:val="right"/>
            <w:rPr>
              <w:lang w:val="sr-Cyrl-CS"/>
            </w:rPr>
          </w:pPr>
        </w:p>
      </w:tc>
    </w:tr>
  </w:tbl>
  <w:p w:rsidR="0064262D" w:rsidRDefault="0064262D" w:rsidP="00D5523F">
    <w:pPr>
      <w:pStyle w:val="Header"/>
      <w:jc w:val="center"/>
    </w:pPr>
    <w:r>
      <w:t xml:space="preserve">          </w:t>
    </w:r>
  </w:p>
  <w:p w:rsidR="0064262D" w:rsidRDefault="006426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defaultTabStop w:val="720"/>
  <w:hyphenationZone w:val="425"/>
  <w:doNotHyphenateCaps/>
  <w:drawingGridHorizontalSpacing w:val="78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233"/>
    <w:rsid w:val="00003BF5"/>
    <w:rsid w:val="0002337C"/>
    <w:rsid w:val="000508C4"/>
    <w:rsid w:val="000536BB"/>
    <w:rsid w:val="00073584"/>
    <w:rsid w:val="00083A5D"/>
    <w:rsid w:val="00091E51"/>
    <w:rsid w:val="0009397F"/>
    <w:rsid w:val="00095535"/>
    <w:rsid w:val="000B0AAE"/>
    <w:rsid w:val="000D6525"/>
    <w:rsid w:val="000F1011"/>
    <w:rsid w:val="00100392"/>
    <w:rsid w:val="00107636"/>
    <w:rsid w:val="001544CC"/>
    <w:rsid w:val="00180F6D"/>
    <w:rsid w:val="001A74B2"/>
    <w:rsid w:val="001B6FD3"/>
    <w:rsid w:val="00211D26"/>
    <w:rsid w:val="0021609E"/>
    <w:rsid w:val="002160F1"/>
    <w:rsid w:val="002208F8"/>
    <w:rsid w:val="002236D3"/>
    <w:rsid w:val="00244261"/>
    <w:rsid w:val="002531A0"/>
    <w:rsid w:val="002615EC"/>
    <w:rsid w:val="00274883"/>
    <w:rsid w:val="00280875"/>
    <w:rsid w:val="002C15D6"/>
    <w:rsid w:val="002D0722"/>
    <w:rsid w:val="00300D6B"/>
    <w:rsid w:val="00343CF9"/>
    <w:rsid w:val="003521A3"/>
    <w:rsid w:val="00394BFD"/>
    <w:rsid w:val="003B324F"/>
    <w:rsid w:val="003D4826"/>
    <w:rsid w:val="003F5EE6"/>
    <w:rsid w:val="004238D7"/>
    <w:rsid w:val="00477D24"/>
    <w:rsid w:val="004A1233"/>
    <w:rsid w:val="004A707E"/>
    <w:rsid w:val="004B18BA"/>
    <w:rsid w:val="004D6849"/>
    <w:rsid w:val="004E0D81"/>
    <w:rsid w:val="004F49B0"/>
    <w:rsid w:val="004F75C5"/>
    <w:rsid w:val="00500A15"/>
    <w:rsid w:val="005064AB"/>
    <w:rsid w:val="00547B28"/>
    <w:rsid w:val="00562925"/>
    <w:rsid w:val="00572621"/>
    <w:rsid w:val="00596D71"/>
    <w:rsid w:val="005B4441"/>
    <w:rsid w:val="005B58CC"/>
    <w:rsid w:val="005C6A24"/>
    <w:rsid w:val="006253D9"/>
    <w:rsid w:val="00640139"/>
    <w:rsid w:val="0064262D"/>
    <w:rsid w:val="00652899"/>
    <w:rsid w:val="006534F1"/>
    <w:rsid w:val="00656946"/>
    <w:rsid w:val="006635C4"/>
    <w:rsid w:val="006926B2"/>
    <w:rsid w:val="006B0A7A"/>
    <w:rsid w:val="006E5C45"/>
    <w:rsid w:val="00700182"/>
    <w:rsid w:val="00714D1F"/>
    <w:rsid w:val="00734AC9"/>
    <w:rsid w:val="00754D38"/>
    <w:rsid w:val="007639CD"/>
    <w:rsid w:val="00764D10"/>
    <w:rsid w:val="00782B70"/>
    <w:rsid w:val="00794BFF"/>
    <w:rsid w:val="007B1E89"/>
    <w:rsid w:val="007B7269"/>
    <w:rsid w:val="007E469C"/>
    <w:rsid w:val="007F0F8A"/>
    <w:rsid w:val="00834292"/>
    <w:rsid w:val="00846364"/>
    <w:rsid w:val="008C3D8B"/>
    <w:rsid w:val="008D4A24"/>
    <w:rsid w:val="008E3BDC"/>
    <w:rsid w:val="009154F1"/>
    <w:rsid w:val="0094054E"/>
    <w:rsid w:val="009967E1"/>
    <w:rsid w:val="009A72DF"/>
    <w:rsid w:val="009B1982"/>
    <w:rsid w:val="009C77FB"/>
    <w:rsid w:val="009D2F90"/>
    <w:rsid w:val="009E1DFB"/>
    <w:rsid w:val="009F792F"/>
    <w:rsid w:val="00A05E90"/>
    <w:rsid w:val="00A122B1"/>
    <w:rsid w:val="00A17D22"/>
    <w:rsid w:val="00A352C3"/>
    <w:rsid w:val="00A45679"/>
    <w:rsid w:val="00A70C01"/>
    <w:rsid w:val="00AA4876"/>
    <w:rsid w:val="00AA6F8F"/>
    <w:rsid w:val="00AD4E88"/>
    <w:rsid w:val="00AE04EE"/>
    <w:rsid w:val="00AE4687"/>
    <w:rsid w:val="00AF2D1B"/>
    <w:rsid w:val="00AF78F4"/>
    <w:rsid w:val="00B12477"/>
    <w:rsid w:val="00B228E4"/>
    <w:rsid w:val="00B3421D"/>
    <w:rsid w:val="00B42C57"/>
    <w:rsid w:val="00B4668E"/>
    <w:rsid w:val="00B5128B"/>
    <w:rsid w:val="00B824A5"/>
    <w:rsid w:val="00B86A53"/>
    <w:rsid w:val="00B94B83"/>
    <w:rsid w:val="00BF209D"/>
    <w:rsid w:val="00BF4F7A"/>
    <w:rsid w:val="00BF54DE"/>
    <w:rsid w:val="00C063B4"/>
    <w:rsid w:val="00C1711C"/>
    <w:rsid w:val="00C21734"/>
    <w:rsid w:val="00C27ADA"/>
    <w:rsid w:val="00C46B98"/>
    <w:rsid w:val="00C520BA"/>
    <w:rsid w:val="00C75879"/>
    <w:rsid w:val="00C839AE"/>
    <w:rsid w:val="00CA64BD"/>
    <w:rsid w:val="00CB3A68"/>
    <w:rsid w:val="00CB4FAE"/>
    <w:rsid w:val="00CB5937"/>
    <w:rsid w:val="00CD20BF"/>
    <w:rsid w:val="00CE5BA4"/>
    <w:rsid w:val="00D0017D"/>
    <w:rsid w:val="00D20760"/>
    <w:rsid w:val="00D275D1"/>
    <w:rsid w:val="00D41092"/>
    <w:rsid w:val="00D54BEB"/>
    <w:rsid w:val="00D5523F"/>
    <w:rsid w:val="00D817ED"/>
    <w:rsid w:val="00D86812"/>
    <w:rsid w:val="00D919F5"/>
    <w:rsid w:val="00D93DB9"/>
    <w:rsid w:val="00DB1D89"/>
    <w:rsid w:val="00DC02DD"/>
    <w:rsid w:val="00DC33A5"/>
    <w:rsid w:val="00DC6A69"/>
    <w:rsid w:val="00DE58C2"/>
    <w:rsid w:val="00DF1CD2"/>
    <w:rsid w:val="00DF53B3"/>
    <w:rsid w:val="00E328E3"/>
    <w:rsid w:val="00E33AD0"/>
    <w:rsid w:val="00E5169D"/>
    <w:rsid w:val="00E76B66"/>
    <w:rsid w:val="00EB0593"/>
    <w:rsid w:val="00EC5501"/>
    <w:rsid w:val="00ED36E3"/>
    <w:rsid w:val="00EF512F"/>
    <w:rsid w:val="00F01C3B"/>
    <w:rsid w:val="00F10E7F"/>
    <w:rsid w:val="00F11629"/>
    <w:rsid w:val="00F560C8"/>
    <w:rsid w:val="00F562FD"/>
    <w:rsid w:val="00F73343"/>
    <w:rsid w:val="00F8045B"/>
    <w:rsid w:val="00FB2CE9"/>
    <w:rsid w:val="00FB4DA0"/>
    <w:rsid w:val="00FC4F20"/>
    <w:rsid w:val="00FC6A62"/>
    <w:rsid w:val="00FF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236B218-2818-4891-AC91-9024F48DF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r-Cyrl-CS" w:eastAsia="sr-Cyrl-C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83A5D"/>
    <w:pPr>
      <w:widowControl w:val="0"/>
      <w:autoSpaceDE w:val="0"/>
      <w:autoSpaceDN w:val="0"/>
      <w:adjustRightInd w:val="0"/>
    </w:pPr>
    <w:rPr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83A5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4A1233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596D7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523F"/>
    <w:rPr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596D7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0"/>
      <w:szCs w:val="20"/>
      <w:lang w:val="sr-Latn-CS" w:eastAsia="sr-Latn-CS"/>
    </w:rPr>
  </w:style>
  <w:style w:type="table" w:styleId="TableGrid">
    <w:name w:val="Table Grid"/>
    <w:basedOn w:val="TableNormal"/>
    <w:uiPriority w:val="99"/>
    <w:rsid w:val="00596D7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EC55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sz w:val="2"/>
      <w:szCs w:val="2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dc:description/>
  <cp:lastModifiedBy>Korisnik</cp:lastModifiedBy>
  <cp:revision>3</cp:revision>
  <cp:lastPrinted>2010-10-25T14:07:00Z</cp:lastPrinted>
  <dcterms:created xsi:type="dcterms:W3CDTF">2016-12-15T09:19:00Z</dcterms:created>
  <dcterms:modified xsi:type="dcterms:W3CDTF">2016-12-15T09:20:00Z</dcterms:modified>
</cp:coreProperties>
</file>